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98" w:rsidRPr="00B85098" w:rsidRDefault="00B85098" w:rsidP="00B85098">
      <w:pPr>
        <w:bidi/>
        <w:jc w:val="both"/>
      </w:pPr>
      <w:r w:rsidRPr="00B85098">
        <w:rPr>
          <w:b/>
          <w:bCs/>
          <w:rtl/>
        </w:rPr>
        <w:t>کارگاه کتابدار پژوهشی و کتابدار بالینی</w:t>
      </w:r>
    </w:p>
    <w:tbl>
      <w:tblPr>
        <w:bidiVisual/>
        <w:tblW w:w="5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187"/>
      </w:tblGrid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فراخوان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عنوان کارگاه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پ</w:t>
            </w:r>
            <w:hyperlink r:id="rId4" w:tgtFrame="_blank" w:history="1">
              <w:r w:rsidRPr="00B85098">
                <w:rPr>
                  <w:rStyle w:val="Hyperlink"/>
                  <w:rtl/>
                </w:rPr>
                <w:t>یوست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کتابدار پژوهشی و کتابدار بالینی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نام مدرس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خانم دکتر فرانک محسنی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محل برگزاری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تاریخ برگزاری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 xml:space="preserve">دانشکده پرستاری-مامایی- واحد </w:t>
            </w:r>
            <w:r w:rsidRPr="00B85098">
              <w:t>IT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30/4/95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برنامه کارگاه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محتوای برنامه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5" w:tgtFrame="_blank" w:history="1">
              <w:r w:rsidRPr="00B85098">
                <w:rPr>
                  <w:rStyle w:val="Hyperlink"/>
                  <w:rtl/>
                </w:rPr>
                <w:t>پیوست کتابدار بالینی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6" w:tgtFrame="_blank" w:history="1">
              <w:r w:rsidRPr="00B85098">
                <w:rPr>
                  <w:rStyle w:val="Hyperlink"/>
                  <w:rtl/>
                </w:rPr>
                <w:t>پیوست کتابدار پژوهشی</w:t>
              </w:r>
            </w:hyperlink>
          </w:p>
        </w:tc>
      </w:tr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گروه هدف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کتابداران کتابخانه های دانشگاه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کارشناس مسئول ثبت نام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سازمان مرکزی- واحد اطلاع رسانی پژشکی- خانم شهرآبادی</w:t>
            </w:r>
          </w:p>
        </w:tc>
      </w:tr>
    </w:tbl>
    <w:p w:rsidR="00B85098" w:rsidRPr="00B85098" w:rsidRDefault="00B85098" w:rsidP="00B85098">
      <w:pPr>
        <w:bidi/>
        <w:jc w:val="both"/>
        <w:rPr>
          <w:rtl/>
        </w:rPr>
      </w:pPr>
      <w:r w:rsidRPr="00B85098">
        <w:rPr>
          <w:b/>
          <w:bCs/>
        </w:rPr>
        <w:t> </w:t>
      </w:r>
      <w:r w:rsidRPr="00B85098">
        <w:rPr>
          <w:b/>
          <w:bCs/>
          <w:rtl/>
        </w:rPr>
        <w:t>کارگاه</w:t>
      </w:r>
      <w:r w:rsidRPr="00B85098">
        <w:rPr>
          <w:b/>
          <w:bCs/>
        </w:rPr>
        <w:t xml:space="preserve">  </w:t>
      </w:r>
      <w:proofErr w:type="spellStart"/>
      <w:r w:rsidRPr="00B85098">
        <w:rPr>
          <w:b/>
          <w:bCs/>
        </w:rPr>
        <w:t>Clinicalkey</w:t>
      </w:r>
      <w:proofErr w:type="spellEnd"/>
      <w:r w:rsidRPr="00B85098">
        <w:rPr>
          <w:b/>
          <w:bCs/>
        </w:rPr>
        <w:t> (</w:t>
      </w:r>
      <w:r w:rsidRPr="00B85098">
        <w:rPr>
          <w:b/>
          <w:bCs/>
          <w:rtl/>
        </w:rPr>
        <w:t>شش کارگاه برگزار شد</w:t>
      </w:r>
      <w:r w:rsidRPr="00B85098">
        <w:rPr>
          <w:b/>
          <w:bCs/>
        </w:rPr>
        <w:t>)</w:t>
      </w:r>
    </w:p>
    <w:tbl>
      <w:tblPr>
        <w:bidiVisual/>
        <w:tblW w:w="5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3711"/>
      </w:tblGrid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فراخوان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نام کارگاه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7" w:tgtFrame="_blank" w:history="1">
              <w:r w:rsidRPr="00B85098">
                <w:rPr>
                  <w:rStyle w:val="Hyperlink"/>
                  <w:rtl/>
                </w:rPr>
                <w:t>پیوست- مرکز مرادی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پیوست -مرکز نیک نفس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پیوست- مرکز علی ابن ابیطالب (ع)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8" w:tgtFrame="_blank" w:history="1">
              <w:r w:rsidRPr="00B85098">
                <w:rPr>
                  <w:rStyle w:val="Hyperlink"/>
                  <w:rtl/>
                </w:rPr>
                <w:t>پیوست- دستیاران جدیدالورود- مرکز علی ابن ابیطالب (ع)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 xml:space="preserve"> مجموعه بالینی </w:t>
            </w:r>
            <w:proofErr w:type="spellStart"/>
            <w:r w:rsidRPr="00B85098">
              <w:t>Clinicalkey</w:t>
            </w:r>
            <w:proofErr w:type="spellEnd"/>
          </w:p>
        </w:tc>
      </w:tr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نام مدرس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خانم عفت شهرآبادی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برنامه کارگاه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 xml:space="preserve">محتوی کارگاه </w:t>
            </w:r>
            <w:proofErr w:type="spellStart"/>
            <w:r w:rsidRPr="00B85098">
              <w:t>clinicalkey</w:t>
            </w:r>
            <w:proofErr w:type="spellEnd"/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محتوی کارگاه کتابخانه ها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9" w:tgtFrame="_blank" w:history="1">
              <w:r w:rsidRPr="00B85098">
                <w:rPr>
                  <w:rStyle w:val="Hyperlink"/>
                  <w:rtl/>
                </w:rPr>
                <w:t>پیوست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10" w:tgtFrame="_blank" w:history="1">
              <w:r w:rsidRPr="00B85098">
                <w:rPr>
                  <w:rStyle w:val="Hyperlink"/>
                  <w:rtl/>
                </w:rPr>
                <w:t>پیوست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11" w:tgtFrame="_blank" w:history="1">
              <w:r w:rsidRPr="00B85098">
                <w:rPr>
                  <w:rStyle w:val="Hyperlink"/>
                  <w:rtl/>
                </w:rPr>
                <w:t>پیوست</w:t>
              </w:r>
            </w:hyperlink>
          </w:p>
        </w:tc>
      </w:tr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محل برگزاری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تاریخ برگزاری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مرکز آموزشی درمانی مرادی، 15/4/95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مرکز نیک نفس،24/4/95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مرکز علی ابن ابیطالب (ع)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21.5.95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16.6.95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14/7/95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 16/8/95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lastRenderedPageBreak/>
              <w:t>گروه هدف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hyperlink r:id="rId12" w:tgtFrame="_blank" w:history="1">
              <w:r w:rsidRPr="00B85098">
                <w:rPr>
                  <w:rStyle w:val="Hyperlink"/>
                  <w:rtl/>
                </w:rPr>
                <w:t>اعضای هیات علمی مرکز مرادی</w:t>
              </w:r>
            </w:hyperlink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اعضای هیات علمی مرکز نیک نفس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اعضای هیات علمی گروه داخلی(علی ابن ابیطالب (ع)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اعضای هیات علمی طب اورژانس و جراحی، علی ابن ابیطلب (ع)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اعضای هیات علمی اطفال و رادیولوژی، علی ابن ابیطالب (ع)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دستیاران داخلی-بیهوشی و رادیولوژی</w:t>
            </w:r>
          </w:p>
        </w:tc>
      </w:tr>
      <w:tr w:rsidR="00B85098" w:rsidRPr="00B85098" w:rsidTr="00B85098">
        <w:trPr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کارشناس مسئول ثبت نام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آقای محمدرضا مختاری،کتابخانه مرکز مرادی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خانم زهرا نیلی، کتابخانه مرکز نیک نفس</w:t>
            </w:r>
          </w:p>
          <w:p w:rsidR="00B85098" w:rsidRPr="00B85098" w:rsidRDefault="00B85098" w:rsidP="00B85098">
            <w:pPr>
              <w:bidi/>
              <w:jc w:val="both"/>
              <w:rPr>
                <w:rtl/>
              </w:rPr>
            </w:pPr>
            <w:r w:rsidRPr="00B85098">
              <w:rPr>
                <w:rtl/>
              </w:rPr>
              <w:t>آقای محمدرضا محمدرضایی و آقای حسن کرمی زاده، طیبه هرندی مرکز علی ابن ابیطالب (ع)</w:t>
            </w:r>
          </w:p>
        </w:tc>
      </w:tr>
    </w:tbl>
    <w:p w:rsidR="00B85098" w:rsidRPr="00B85098" w:rsidRDefault="00B85098" w:rsidP="00B85098">
      <w:pPr>
        <w:bidi/>
        <w:jc w:val="both"/>
        <w:rPr>
          <w:rtl/>
        </w:rPr>
      </w:pPr>
      <w:r w:rsidRPr="00B85098">
        <w:rPr>
          <w:b/>
          <w:bCs/>
        </w:rPr>
        <w:t>  </w:t>
      </w:r>
      <w:r w:rsidRPr="00B85098">
        <w:rPr>
          <w:b/>
          <w:bCs/>
          <w:rtl/>
        </w:rPr>
        <w:t>کارگاههای آشنایی با کتابخانه ها، پایگاههای اطلاعاتی و تحقیقات</w:t>
      </w:r>
      <w:r w:rsidRPr="00B85098">
        <w:rPr>
          <w:b/>
          <w:bCs/>
        </w:rPr>
        <w:t>  </w:t>
      </w:r>
    </w:p>
    <w:tbl>
      <w:tblPr>
        <w:tblW w:w="60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3211"/>
      </w:tblGrid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فراخوان کارگاههای آشنایی با کتابخانه ها، پایگاههای اطلاعاتی و تحقیقات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hyperlink r:id="rId13" w:tgtFrame="_blank" w:history="1">
              <w:r w:rsidRPr="00B85098">
                <w:rPr>
                  <w:rStyle w:val="Hyperlink"/>
                  <w:rtl/>
                </w:rPr>
                <w:t>در زیر سایت معاونت آموزشی و پژوهشی درج گردیده است. لطفا کلیک نمایید</w:t>
              </w:r>
            </w:hyperlink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نام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پایگاههای اطلاعاتی علوم پزشکی و آشنایی با شبکه کتابخانه های دانشگاه و تحقیقات</w:t>
            </w:r>
            <w:r w:rsidRPr="00B85098">
              <w:t>  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خانم ها: عفت شهرآبادی، الهام شکیبا، دکتر محمدرضا میرزایی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محتوای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hyperlink r:id="rId14" w:tgtFrame="_blank" w:history="1">
              <w:r w:rsidRPr="00B85098">
                <w:rPr>
                  <w:rStyle w:val="Hyperlink"/>
                  <w:rtl/>
                </w:rPr>
                <w:t>پیوست 1</w:t>
              </w:r>
            </w:hyperlink>
          </w:p>
          <w:p w:rsidR="00B85098" w:rsidRPr="00B85098" w:rsidRDefault="00B85098" w:rsidP="00B85098">
            <w:pPr>
              <w:bidi/>
              <w:jc w:val="both"/>
            </w:pPr>
            <w:hyperlink r:id="rId15" w:tgtFrame="_blank" w:history="1">
              <w:r w:rsidRPr="00B85098">
                <w:rPr>
                  <w:rStyle w:val="Hyperlink"/>
                  <w:rtl/>
                </w:rPr>
                <w:t>پیوست 2</w:t>
              </w:r>
            </w:hyperlink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t> </w:t>
            </w:r>
            <w:r w:rsidRPr="00B85098">
              <w:rPr>
                <w:rtl/>
              </w:rPr>
              <w:t>آبان ماه 95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گروه هدف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دانشجویان جدید الورود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کارشناس مسئول ثبت 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hyperlink r:id="rId16" w:tgtFrame="_blank" w:history="1">
              <w:r w:rsidRPr="00B85098">
                <w:rPr>
                  <w:rStyle w:val="Hyperlink"/>
                  <w:rtl/>
                </w:rPr>
                <w:t>لینک ثبت نام در زیر سایت معاونت آموزشی و پژوهشی</w:t>
              </w:r>
            </w:hyperlink>
          </w:p>
        </w:tc>
      </w:tr>
    </w:tbl>
    <w:p w:rsidR="00B85098" w:rsidRPr="00B85098" w:rsidRDefault="00B85098" w:rsidP="00B85098">
      <w:pPr>
        <w:bidi/>
        <w:jc w:val="both"/>
      </w:pPr>
      <w:r w:rsidRPr="00B85098">
        <w:t> </w:t>
      </w:r>
    </w:p>
    <w:p w:rsidR="00B85098" w:rsidRPr="00B85098" w:rsidRDefault="00B85098" w:rsidP="00B85098">
      <w:pPr>
        <w:bidi/>
        <w:jc w:val="both"/>
      </w:pPr>
      <w:r w:rsidRPr="00B85098">
        <w:rPr>
          <w:b/>
          <w:bCs/>
          <w:rtl/>
        </w:rPr>
        <w:t>کارگاه  اخلاق در پژوهش</w:t>
      </w:r>
    </w:p>
    <w:tbl>
      <w:tblPr>
        <w:tblW w:w="60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3324"/>
      </w:tblGrid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عنوان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اخلاق در پژوهش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مدرس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دکتر حمید حکیمی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lastRenderedPageBreak/>
              <w:t>محل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دانشکده بهداشت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b/>
                <w:bCs/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t>95/11/25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محتوای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hyperlink r:id="rId17" w:tgtFrame="_blank" w:history="1">
              <w:r w:rsidRPr="00B85098">
                <w:rPr>
                  <w:rStyle w:val="Hyperlink"/>
                  <w:rtl/>
                </w:rPr>
                <w:t>پیوست1</w:t>
              </w:r>
            </w:hyperlink>
          </w:p>
          <w:p w:rsidR="00B85098" w:rsidRPr="00B85098" w:rsidRDefault="00B85098" w:rsidP="00B85098">
            <w:pPr>
              <w:bidi/>
              <w:jc w:val="both"/>
            </w:pPr>
            <w:hyperlink r:id="rId18" w:tgtFrame="_blank" w:history="1">
              <w:r w:rsidRPr="00B85098">
                <w:rPr>
                  <w:rStyle w:val="Hyperlink"/>
                  <w:rtl/>
                </w:rPr>
                <w:t>پیوست 2</w:t>
              </w:r>
            </w:hyperlink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گروه هدف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کارکنان پژوهشی و دانشجویان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کارشناس مسئول ثبت 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خانم اقدس نادری</w:t>
            </w:r>
          </w:p>
        </w:tc>
      </w:tr>
    </w:tbl>
    <w:p w:rsidR="00B85098" w:rsidRPr="00B85098" w:rsidRDefault="00B85098" w:rsidP="00B85098">
      <w:pPr>
        <w:bidi/>
        <w:jc w:val="both"/>
      </w:pPr>
      <w:r w:rsidRPr="00B85098">
        <w:rPr>
          <w:b/>
          <w:bCs/>
          <w:rtl/>
        </w:rPr>
        <w:t>کارگاه شبکه های اجتماعی</w:t>
      </w:r>
    </w:p>
    <w:tbl>
      <w:tblPr>
        <w:tblW w:w="59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4398"/>
      </w:tblGrid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عنوان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شبکه های اجتماعی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مدرس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خانم دکتر اخوتی- ذوالفقار نسب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محل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سالن زکریا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bookmarkStart w:id="0" w:name="_GoBack"/>
            <w:r w:rsidRPr="00B85098">
              <w:rPr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t>95/10/2</w:t>
            </w:r>
          </w:p>
        </w:tc>
      </w:tr>
      <w:bookmarkEnd w:id="0"/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محتوای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hyperlink r:id="rId19" w:tgtFrame="_blank" w:history="1">
              <w:r w:rsidRPr="00B85098">
                <w:rPr>
                  <w:rStyle w:val="Hyperlink"/>
                  <w:rtl/>
                </w:rPr>
                <w:t>پیوست</w:t>
              </w:r>
            </w:hyperlink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گروه هدف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کتابداران و اطلاع رسانان دانشگاه، کارشناسان پژوهشی، آموزش</w:t>
            </w:r>
          </w:p>
        </w:tc>
      </w:tr>
      <w:tr w:rsidR="00B85098" w:rsidRPr="00B85098" w:rsidTr="00B850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مسئول مسئول ثبت 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B85098" w:rsidRPr="00B85098" w:rsidRDefault="00B85098" w:rsidP="00B85098">
            <w:pPr>
              <w:bidi/>
              <w:jc w:val="both"/>
            </w:pPr>
            <w:r w:rsidRPr="00B85098">
              <w:rPr>
                <w:rtl/>
              </w:rPr>
              <w:t>خانم اقدس نادری</w:t>
            </w:r>
          </w:p>
        </w:tc>
      </w:tr>
    </w:tbl>
    <w:p w:rsidR="00B85098" w:rsidRPr="00B85098" w:rsidRDefault="00B85098" w:rsidP="00B85098">
      <w:pPr>
        <w:bidi/>
        <w:jc w:val="both"/>
      </w:pPr>
      <w:r w:rsidRPr="00B85098">
        <w:t> </w:t>
      </w:r>
    </w:p>
    <w:p w:rsidR="00B067A8" w:rsidRDefault="00B067A8" w:rsidP="00B85098">
      <w:pPr>
        <w:bidi/>
        <w:jc w:val="both"/>
      </w:pPr>
    </w:p>
    <w:sectPr w:rsidR="00B0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8"/>
    <w:rsid w:val="00B067A8"/>
    <w:rsid w:val="00B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6599-2685-494C-AB21-71393E4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rt.rums.ac.ir/uploads/41_143_39_rums-farakhan.docx" TargetMode="External"/><Relationship Id="rId13" Type="http://schemas.openxmlformats.org/officeDocument/2006/relationships/hyperlink" Target="http://education.rums.ac.ir/index.aspx?fkeyid=&amp;siteid=41&amp;fkeyid=&amp;siteid=62&amp;&amp;siteid=73&amp;pageid=2675&amp;newsview=5169" TargetMode="External"/><Relationship Id="rId18" Type="http://schemas.openxmlformats.org/officeDocument/2006/relationships/hyperlink" Target="http://vcrt.rums.ac.ir/uploads/rums-medical_ethics_summer_school.ppt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crt.rums.ac.ir/uploads/rums-farakhan.docx" TargetMode="External"/><Relationship Id="rId12" Type="http://schemas.openxmlformats.org/officeDocument/2006/relationships/hyperlink" Target="http://vcrt.rums.ac.ir/uploads/41_103_30_rums-asami-heiatalmi.docx" TargetMode="External"/><Relationship Id="rId17" Type="http://schemas.openxmlformats.org/officeDocument/2006/relationships/hyperlink" Target="http://vcrt.rums.ac.ir/uploads/rums-medical_ethics_summer_school.ppt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cation.rums.ac.ir/index.aspx?siteid=1&amp;fkeyid=&amp;siteid=41&amp;fkeyid=&amp;siteid=62&amp;&amp;siteid=73&amp;pageid=63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crt.rums.ac.ir/uploads/rums-research.pdf" TargetMode="External"/><Relationship Id="rId11" Type="http://schemas.openxmlformats.org/officeDocument/2006/relationships/hyperlink" Target="http://vcrt.rums.ac.ir/uploads/rums-library.pptx1" TargetMode="External"/><Relationship Id="rId5" Type="http://schemas.openxmlformats.org/officeDocument/2006/relationships/hyperlink" Target="http://vcrt.rums.ac.ir/uploads/rums-clinicallibry.pdf" TargetMode="External"/><Relationship Id="rId15" Type="http://schemas.openxmlformats.org/officeDocument/2006/relationships/hyperlink" Target="http://vcrt.rums.ac.ir/uploads/rums-rahnema.pptt" TargetMode="External"/><Relationship Id="rId10" Type="http://schemas.openxmlformats.org/officeDocument/2006/relationships/hyperlink" Target="http://vcrt.rums.ac.ir/uploads/rums-powerpoint_clinicalkey.pdf" TargetMode="External"/><Relationship Id="rId19" Type="http://schemas.openxmlformats.org/officeDocument/2006/relationships/hyperlink" Target="http://vcrt.rums.ac.ir/uploads/rums-web_2.0_in_education.pdf" TargetMode="External"/><Relationship Id="rId4" Type="http://schemas.openxmlformats.org/officeDocument/2006/relationships/hyperlink" Target="http://vcrt.rums.ac.ir/uploads/rums-ketabdar.docx" TargetMode="External"/><Relationship Id="rId9" Type="http://schemas.openxmlformats.org/officeDocument/2006/relationships/hyperlink" Target="http://vcrt.rums.ac.ir/uploads/41_143_44_rums-barnamehclinicalkey.docx" TargetMode="External"/><Relationship Id="rId14" Type="http://schemas.openxmlformats.org/officeDocument/2006/relationships/hyperlink" Target="http://vcrt.rums.ac.ir/uploads/62_288_61_rums-rafsanjan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2022-06-30T06:32:00Z</dcterms:created>
  <dcterms:modified xsi:type="dcterms:W3CDTF">2022-06-30T06:33:00Z</dcterms:modified>
</cp:coreProperties>
</file>